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C320" w14:textId="77777777" w:rsidR="00AD0610" w:rsidRPr="0023649B" w:rsidRDefault="00AD0610" w:rsidP="00AD0610">
      <w:pPr>
        <w:jc w:val="center"/>
        <w:rPr>
          <w:rFonts w:cstheme="minorHAnsi"/>
          <w:sz w:val="22"/>
          <w:szCs w:val="22"/>
          <w:lang w:val="fr-FR"/>
        </w:rPr>
      </w:pPr>
    </w:p>
    <w:p w14:paraId="057FCDDD" w14:textId="77777777" w:rsidR="00AD0610" w:rsidRPr="0023649B" w:rsidRDefault="00AD0610" w:rsidP="00AD0610">
      <w:pPr>
        <w:jc w:val="center"/>
        <w:rPr>
          <w:rFonts w:cstheme="minorHAnsi"/>
          <w:sz w:val="22"/>
          <w:szCs w:val="22"/>
          <w:lang w:val="fr-FR"/>
        </w:rPr>
      </w:pPr>
    </w:p>
    <w:p w14:paraId="1309430C" w14:textId="77777777" w:rsidR="00AD0610" w:rsidRPr="0023649B" w:rsidRDefault="00AD0610" w:rsidP="00AD0610">
      <w:pPr>
        <w:jc w:val="center"/>
        <w:rPr>
          <w:rFonts w:cstheme="minorHAnsi"/>
          <w:b/>
          <w:bCs/>
          <w:sz w:val="22"/>
          <w:szCs w:val="22"/>
          <w:lang w:val="fr-FR"/>
        </w:rPr>
      </w:pPr>
      <w:r w:rsidRPr="0023649B">
        <w:rPr>
          <w:rFonts w:cstheme="minorHAnsi"/>
          <w:b/>
          <w:bCs/>
          <w:sz w:val="22"/>
          <w:szCs w:val="22"/>
          <w:lang w:val="fr-FR"/>
        </w:rPr>
        <w:t xml:space="preserve">Appel à candidatures </w:t>
      </w:r>
    </w:p>
    <w:p w14:paraId="655DD9D5" w14:textId="77777777" w:rsidR="00AD0610" w:rsidRPr="0023649B" w:rsidRDefault="00AD0610" w:rsidP="00AD0610">
      <w:pPr>
        <w:rPr>
          <w:rFonts w:cstheme="minorHAnsi"/>
          <w:sz w:val="22"/>
          <w:szCs w:val="22"/>
          <w:lang w:val="fr-FR"/>
        </w:rPr>
      </w:pPr>
    </w:p>
    <w:p w14:paraId="4B047C8B" w14:textId="58D2FA55" w:rsidR="0016606D" w:rsidRPr="0016606D" w:rsidRDefault="00AD0610" w:rsidP="0016606D">
      <w:pPr>
        <w:rPr>
          <w:rFonts w:cstheme="minorHAnsi"/>
          <w:sz w:val="22"/>
          <w:szCs w:val="22"/>
          <w:lang w:val="fr-FR"/>
        </w:rPr>
      </w:pPr>
      <w:r w:rsidRPr="0016606D">
        <w:rPr>
          <w:rFonts w:cstheme="minorHAnsi"/>
          <w:b/>
          <w:bCs/>
          <w:sz w:val="22"/>
          <w:szCs w:val="22"/>
          <w:lang w:val="fr-FR"/>
        </w:rPr>
        <w:t>Titre du poste</w:t>
      </w:r>
      <w:r w:rsidRPr="0016606D">
        <w:rPr>
          <w:rFonts w:cstheme="minorHAnsi"/>
          <w:sz w:val="22"/>
          <w:szCs w:val="22"/>
          <w:lang w:val="fr-FR"/>
        </w:rPr>
        <w:t xml:space="preserve"> : </w:t>
      </w:r>
      <w:bookmarkStart w:id="0" w:name="_Hlk140061168"/>
      <w:r w:rsidRPr="0016606D">
        <w:rPr>
          <w:rFonts w:cstheme="minorHAnsi"/>
          <w:sz w:val="22"/>
          <w:szCs w:val="22"/>
          <w:lang w:val="fr-FR"/>
        </w:rPr>
        <w:t xml:space="preserve">consultant(e) </w:t>
      </w:r>
      <w:bookmarkEnd w:id="0"/>
      <w:r w:rsidR="0016606D" w:rsidRPr="0016606D">
        <w:rPr>
          <w:rFonts w:cstheme="minorHAnsi"/>
          <w:sz w:val="22"/>
          <w:szCs w:val="22"/>
          <w:lang w:val="fr-FR"/>
        </w:rPr>
        <w:t xml:space="preserve">spécialiste de l’évaluation pour la </w:t>
      </w:r>
      <w:r w:rsidR="0016606D" w:rsidRPr="0016606D">
        <w:rPr>
          <w:rFonts w:cstheme="minorHAnsi"/>
          <w:b/>
          <w:bCs/>
          <w:sz w:val="22"/>
          <w:szCs w:val="22"/>
          <w:lang w:val="fr-FR"/>
        </w:rPr>
        <w:t xml:space="preserve">conduite d’une étude d’évaluation </w:t>
      </w:r>
      <w:r w:rsidR="0016606D">
        <w:rPr>
          <w:rFonts w:cstheme="minorHAnsi"/>
          <w:b/>
          <w:bCs/>
          <w:sz w:val="22"/>
          <w:szCs w:val="22"/>
          <w:lang w:val="fr-FR"/>
        </w:rPr>
        <w:t>d</w:t>
      </w:r>
      <w:r w:rsidR="0016606D" w:rsidRPr="0016606D">
        <w:rPr>
          <w:rFonts w:cstheme="minorHAnsi"/>
          <w:b/>
          <w:bCs/>
          <w:sz w:val="22"/>
          <w:szCs w:val="22"/>
          <w:lang w:val="fr-FR"/>
        </w:rPr>
        <w:t>’une situation de référence</w:t>
      </w:r>
      <w:r w:rsidR="0016606D" w:rsidRPr="0016606D">
        <w:rPr>
          <w:rFonts w:cstheme="minorHAnsi"/>
          <w:sz w:val="22"/>
          <w:szCs w:val="22"/>
          <w:lang w:val="fr-FR"/>
        </w:rPr>
        <w:t xml:space="preserve"> </w:t>
      </w:r>
    </w:p>
    <w:p w14:paraId="66C8C486" w14:textId="3581AE32" w:rsidR="00AD0610" w:rsidRPr="0016606D" w:rsidRDefault="00AD0610" w:rsidP="0016606D">
      <w:pPr>
        <w:rPr>
          <w:rFonts w:cstheme="minorHAnsi"/>
          <w:b/>
          <w:bCs/>
          <w:sz w:val="22"/>
          <w:szCs w:val="22"/>
          <w:lang w:val="fr-FR"/>
        </w:rPr>
      </w:pPr>
      <w:r w:rsidRPr="0016606D">
        <w:rPr>
          <w:rFonts w:cstheme="minorHAnsi"/>
          <w:b/>
          <w:bCs/>
          <w:sz w:val="22"/>
          <w:szCs w:val="22"/>
          <w:lang w:val="fr-FR"/>
        </w:rPr>
        <w:t>Type de contrat </w:t>
      </w:r>
      <w:r w:rsidRPr="0016606D">
        <w:rPr>
          <w:rFonts w:cstheme="minorHAnsi"/>
          <w:sz w:val="22"/>
          <w:szCs w:val="22"/>
          <w:lang w:val="fr-FR"/>
        </w:rPr>
        <w:t>: Consultant individuel</w:t>
      </w:r>
    </w:p>
    <w:p w14:paraId="3F2825E4" w14:textId="41A23B84" w:rsidR="00AD0610" w:rsidRPr="0016606D" w:rsidRDefault="00AD0610" w:rsidP="00AD0610">
      <w:pPr>
        <w:jc w:val="both"/>
        <w:rPr>
          <w:rFonts w:cstheme="minorHAnsi"/>
          <w:sz w:val="22"/>
          <w:szCs w:val="22"/>
          <w:lang w:val="fr-FR"/>
        </w:rPr>
      </w:pPr>
      <w:r w:rsidRPr="0016606D">
        <w:rPr>
          <w:rFonts w:cstheme="minorHAnsi"/>
          <w:b/>
          <w:bCs/>
          <w:sz w:val="22"/>
          <w:szCs w:val="22"/>
          <w:lang w:val="fr-FR"/>
        </w:rPr>
        <w:t xml:space="preserve">Grade : </w:t>
      </w:r>
      <w:r w:rsidR="00C40441" w:rsidRPr="0016606D">
        <w:rPr>
          <w:rFonts w:cstheme="minorHAnsi"/>
          <w:sz w:val="22"/>
          <w:szCs w:val="22"/>
          <w:lang w:val="fr-FR"/>
        </w:rPr>
        <w:t>Sénior</w:t>
      </w:r>
      <w:r w:rsidRPr="0016606D">
        <w:rPr>
          <w:rFonts w:cstheme="minorHAnsi"/>
          <w:sz w:val="22"/>
          <w:szCs w:val="22"/>
          <w:lang w:val="fr-FR"/>
        </w:rPr>
        <w:t xml:space="preserve"> </w:t>
      </w:r>
    </w:p>
    <w:p w14:paraId="154593EE" w14:textId="1E1899DA" w:rsidR="00C40441" w:rsidRDefault="00AD0610" w:rsidP="003C0343">
      <w:pPr>
        <w:shd w:val="clear" w:color="auto" w:fill="FFFFFF"/>
        <w:jc w:val="both"/>
        <w:rPr>
          <w:rFonts w:eastAsia="Times New Roman" w:cstheme="minorHAnsi"/>
          <w:color w:val="000000" w:themeColor="text1"/>
          <w:sz w:val="22"/>
          <w:szCs w:val="22"/>
          <w:lang w:val="fr-FR" w:eastAsia="fr-FR"/>
        </w:rPr>
      </w:pPr>
      <w:r w:rsidRPr="0023649B">
        <w:rPr>
          <w:rFonts w:cstheme="minorHAnsi"/>
          <w:b/>
          <w:bCs/>
          <w:sz w:val="22"/>
          <w:szCs w:val="22"/>
          <w:lang w:val="fr-FR"/>
        </w:rPr>
        <w:t>Tarif journalier :</w:t>
      </w:r>
      <w:r w:rsidRPr="0023649B">
        <w:rPr>
          <w:rFonts w:eastAsia="Times New Roman" w:cstheme="minorHAnsi"/>
          <w:color w:val="000000" w:themeColor="text1"/>
          <w:sz w:val="22"/>
          <w:szCs w:val="22"/>
          <w:lang w:val="fr-FR" w:eastAsia="fr-FR"/>
        </w:rPr>
        <w:t> </w:t>
      </w:r>
      <w:r w:rsidR="00C40441" w:rsidRPr="0023649B">
        <w:rPr>
          <w:rFonts w:eastAsia="Times New Roman" w:cstheme="minorHAnsi"/>
          <w:color w:val="000000" w:themeColor="text1"/>
          <w:sz w:val="22"/>
          <w:szCs w:val="22"/>
          <w:lang w:val="fr-FR" w:eastAsia="fr-FR"/>
        </w:rPr>
        <w:t xml:space="preserve">La mission est rémunérée sur une base forfaitaire de </w:t>
      </w:r>
      <w:r w:rsidR="0083340A">
        <w:rPr>
          <w:rFonts w:eastAsia="Times New Roman" w:cstheme="minorHAnsi"/>
          <w:color w:val="000000" w:themeColor="text1"/>
          <w:sz w:val="22"/>
          <w:szCs w:val="22"/>
          <w:lang w:val="fr-FR" w:eastAsia="fr-FR"/>
        </w:rPr>
        <w:t>20</w:t>
      </w:r>
      <w:r w:rsidR="00C40441" w:rsidRPr="0023649B">
        <w:rPr>
          <w:rFonts w:eastAsia="Times New Roman" w:cstheme="minorHAnsi"/>
          <w:color w:val="000000" w:themeColor="text1"/>
          <w:sz w:val="22"/>
          <w:szCs w:val="22"/>
          <w:lang w:val="fr-FR" w:eastAsia="fr-FR"/>
        </w:rPr>
        <w:t xml:space="preserve"> jours</w:t>
      </w:r>
      <w:r w:rsidR="00A23F67">
        <w:rPr>
          <w:rFonts w:eastAsia="Times New Roman" w:cstheme="minorHAnsi"/>
          <w:color w:val="000000" w:themeColor="text1"/>
          <w:sz w:val="22"/>
          <w:szCs w:val="22"/>
          <w:lang w:val="fr-FR" w:eastAsia="fr-FR"/>
        </w:rPr>
        <w:t>/</w:t>
      </w:r>
      <w:r w:rsidR="00A23F67" w:rsidRPr="0023649B">
        <w:rPr>
          <w:rFonts w:eastAsia="Times New Roman" w:cstheme="minorHAnsi"/>
          <w:color w:val="000000" w:themeColor="text1"/>
          <w:sz w:val="22"/>
          <w:szCs w:val="22"/>
          <w:lang w:val="fr-FR" w:eastAsia="fr-FR"/>
        </w:rPr>
        <w:t>expert</w:t>
      </w:r>
    </w:p>
    <w:p w14:paraId="5EB44BDD" w14:textId="02CA3756" w:rsidR="007F444E" w:rsidRDefault="007F444E" w:rsidP="007F444E">
      <w:pPr>
        <w:shd w:val="clear" w:color="auto" w:fill="FFFFFF"/>
        <w:jc w:val="center"/>
        <w:rPr>
          <w:rFonts w:eastAsia="Times New Roman" w:cstheme="minorHAnsi"/>
          <w:b/>
          <w:bCs/>
          <w:color w:val="000000" w:themeColor="text1"/>
          <w:sz w:val="22"/>
          <w:szCs w:val="22"/>
          <w:lang w:val="fr-FR" w:eastAsia="fr-FR"/>
        </w:rPr>
      </w:pPr>
      <w:bookmarkStart w:id="1" w:name="_Hlk140405808"/>
      <w:r>
        <w:rPr>
          <w:rFonts w:eastAsia="Times New Roman" w:cstheme="minorHAnsi"/>
          <w:b/>
          <w:bCs/>
          <w:color w:val="000000" w:themeColor="text1"/>
          <w:sz w:val="22"/>
          <w:szCs w:val="22"/>
          <w:lang w:val="fr-FR" w:eastAsia="fr-FR"/>
        </w:rPr>
        <w:t>(</w:t>
      </w:r>
      <w:r w:rsidRPr="007F444E">
        <w:rPr>
          <w:rFonts w:eastAsia="Times New Roman" w:cstheme="minorHAnsi"/>
          <w:b/>
          <w:bCs/>
          <w:color w:val="000000" w:themeColor="text1"/>
          <w:sz w:val="22"/>
          <w:szCs w:val="22"/>
          <w:lang w:val="fr-FR" w:eastAsia="fr-FR"/>
        </w:rPr>
        <w:t xml:space="preserve">La rémunération </w:t>
      </w:r>
      <w:r>
        <w:rPr>
          <w:rFonts w:eastAsia="Times New Roman" w:cstheme="minorHAnsi"/>
          <w:b/>
          <w:bCs/>
          <w:color w:val="000000" w:themeColor="text1"/>
          <w:sz w:val="22"/>
          <w:szCs w:val="22"/>
          <w:lang w:val="fr-FR" w:eastAsia="fr-FR"/>
        </w:rPr>
        <w:t xml:space="preserve">des consultants </w:t>
      </w:r>
      <w:r w:rsidRPr="007F444E">
        <w:rPr>
          <w:rFonts w:eastAsia="Times New Roman" w:cstheme="minorHAnsi"/>
          <w:b/>
          <w:bCs/>
          <w:color w:val="000000" w:themeColor="text1"/>
          <w:sz w:val="22"/>
          <w:szCs w:val="22"/>
          <w:lang w:val="fr-FR" w:eastAsia="fr-FR"/>
        </w:rPr>
        <w:t>est assujettie à l'impôt sur le revenu</w:t>
      </w:r>
      <w:r w:rsidRPr="001162B1">
        <w:rPr>
          <w:rFonts w:eastAsia="Times New Roman" w:cstheme="minorHAnsi"/>
          <w:b/>
          <w:bCs/>
          <w:color w:val="000000" w:themeColor="text1"/>
          <w:sz w:val="22"/>
          <w:szCs w:val="22"/>
          <w:lang w:val="fr-FR" w:eastAsia="fr-FR"/>
        </w:rPr>
        <w:t>)</w:t>
      </w:r>
    </w:p>
    <w:p w14:paraId="44E6B452" w14:textId="77777777" w:rsidR="007F444E" w:rsidRPr="00005F82" w:rsidRDefault="007F444E" w:rsidP="007F444E">
      <w:pPr>
        <w:shd w:val="clear" w:color="auto" w:fill="FFFFFF"/>
        <w:jc w:val="center"/>
        <w:rPr>
          <w:rFonts w:eastAsia="Times New Roman" w:cstheme="minorHAnsi"/>
          <w:b/>
          <w:bCs/>
          <w:color w:val="000000" w:themeColor="text1"/>
          <w:sz w:val="22"/>
          <w:szCs w:val="22"/>
          <w:lang w:val="fr-FR" w:eastAsia="fr-FR"/>
        </w:rPr>
      </w:pPr>
    </w:p>
    <w:bookmarkEnd w:id="1"/>
    <w:p w14:paraId="4A6F7561" w14:textId="55AB6F9F" w:rsidR="00AD0610" w:rsidRPr="0023649B" w:rsidRDefault="00AD0610" w:rsidP="00AD0610">
      <w:pPr>
        <w:rPr>
          <w:rFonts w:cstheme="minorHAnsi"/>
          <w:b/>
          <w:bCs/>
          <w:sz w:val="22"/>
          <w:szCs w:val="22"/>
          <w:lang w:val="fr-FR"/>
        </w:rPr>
      </w:pPr>
      <w:r w:rsidRPr="0023649B">
        <w:rPr>
          <w:rFonts w:cstheme="minorHAnsi"/>
          <w:b/>
          <w:bCs/>
          <w:sz w:val="22"/>
          <w:szCs w:val="22"/>
          <w:lang w:val="fr-FR"/>
        </w:rPr>
        <w:t>Durée du contrat</w:t>
      </w:r>
      <w:r w:rsidRPr="0023649B">
        <w:rPr>
          <w:rFonts w:cstheme="minorHAnsi"/>
          <w:sz w:val="22"/>
          <w:szCs w:val="22"/>
          <w:lang w:val="fr-FR"/>
        </w:rPr>
        <w:t xml:space="preserve"> : 0</w:t>
      </w:r>
      <w:r w:rsidR="0083340A">
        <w:rPr>
          <w:rFonts w:cstheme="minorHAnsi"/>
          <w:sz w:val="22"/>
          <w:szCs w:val="22"/>
          <w:lang w:val="fr-FR"/>
        </w:rPr>
        <w:t>3</w:t>
      </w:r>
      <w:r w:rsidRPr="0023649B">
        <w:rPr>
          <w:rFonts w:cstheme="minorHAnsi"/>
          <w:sz w:val="22"/>
          <w:szCs w:val="22"/>
          <w:lang w:val="fr-FR"/>
        </w:rPr>
        <w:t xml:space="preserve"> mois</w:t>
      </w:r>
    </w:p>
    <w:p w14:paraId="0B61F2E4" w14:textId="77777777" w:rsidR="00AD0610" w:rsidRPr="0023649B" w:rsidRDefault="00AD0610" w:rsidP="00AD0610">
      <w:pPr>
        <w:rPr>
          <w:rFonts w:cstheme="minorHAnsi"/>
          <w:sz w:val="22"/>
          <w:szCs w:val="22"/>
          <w:lang w:val="fr-FR"/>
        </w:rPr>
      </w:pPr>
    </w:p>
    <w:p w14:paraId="47AFD138" w14:textId="77777777" w:rsidR="00AD0610" w:rsidRPr="0023649B" w:rsidRDefault="00AD0610" w:rsidP="00AD0610">
      <w:pPr>
        <w:pStyle w:val="Paragraphedeliste"/>
        <w:numPr>
          <w:ilvl w:val="0"/>
          <w:numId w:val="3"/>
        </w:numPr>
        <w:rPr>
          <w:rFonts w:cstheme="minorHAnsi"/>
          <w:b/>
          <w:bCs/>
          <w:sz w:val="22"/>
          <w:szCs w:val="22"/>
          <w:lang w:val="fr-FR"/>
        </w:rPr>
      </w:pPr>
      <w:r w:rsidRPr="0023649B">
        <w:rPr>
          <w:rFonts w:cstheme="minorHAnsi"/>
          <w:b/>
          <w:bCs/>
          <w:sz w:val="22"/>
          <w:szCs w:val="22"/>
          <w:lang w:val="fr-FR"/>
        </w:rPr>
        <w:t>Contexte</w:t>
      </w:r>
    </w:p>
    <w:p w14:paraId="3EFA3A9E" w14:textId="77777777" w:rsidR="00AD0610" w:rsidRPr="0023649B" w:rsidRDefault="00AD0610" w:rsidP="00AD0610">
      <w:pPr>
        <w:rPr>
          <w:rFonts w:cstheme="minorHAnsi"/>
          <w:sz w:val="22"/>
          <w:szCs w:val="22"/>
          <w:lang w:val="fr-FR"/>
        </w:rPr>
      </w:pPr>
    </w:p>
    <w:p w14:paraId="0C8430F5" w14:textId="1E014B6C" w:rsidR="003C0343" w:rsidRPr="0023649B" w:rsidRDefault="003C0343" w:rsidP="00B26A74">
      <w:pPr>
        <w:rPr>
          <w:rFonts w:cstheme="minorHAnsi"/>
          <w:sz w:val="22"/>
          <w:szCs w:val="22"/>
          <w:lang w:val="fr-FR"/>
        </w:rPr>
      </w:pPr>
      <w:bookmarkStart w:id="2" w:name="_Hlk140397278"/>
      <w:r w:rsidRPr="007F444E">
        <w:rPr>
          <w:rFonts w:cstheme="minorHAnsi"/>
          <w:sz w:val="22"/>
          <w:szCs w:val="22"/>
          <w:lang w:val="fr-FR"/>
        </w:rPr>
        <w:t xml:space="preserve">Dans le cadre du projet « Programme d’appui à une éducation de qualité en Algérie dans le sillage des objectifs de développement durable (ODD) », mis en œuvre par l’UNESCO en partenariat avec le Ministère de l’Education nationale, et soutenu financièrement par l’Union </w:t>
      </w:r>
      <w:r w:rsidR="007F444E" w:rsidRPr="007F444E">
        <w:rPr>
          <w:rFonts w:cstheme="minorHAnsi"/>
          <w:sz w:val="22"/>
          <w:szCs w:val="22"/>
          <w:lang w:val="fr-FR"/>
        </w:rPr>
        <w:t xml:space="preserve">européenne, le </w:t>
      </w:r>
      <w:r w:rsidRPr="007F444E">
        <w:rPr>
          <w:rFonts w:cstheme="minorHAnsi"/>
          <w:sz w:val="22"/>
          <w:szCs w:val="22"/>
          <w:lang w:val="fr-FR"/>
        </w:rPr>
        <w:t xml:space="preserve">bureau </w:t>
      </w:r>
      <w:r w:rsidR="007F444E" w:rsidRPr="007F444E">
        <w:rPr>
          <w:rFonts w:cstheme="minorHAnsi"/>
          <w:sz w:val="22"/>
          <w:szCs w:val="22"/>
          <w:lang w:val="fr-FR"/>
        </w:rPr>
        <w:t xml:space="preserve">multisectoriel pour le Maghreb </w:t>
      </w:r>
      <w:r w:rsidRPr="007F444E">
        <w:rPr>
          <w:rFonts w:cstheme="minorHAnsi"/>
          <w:sz w:val="22"/>
          <w:szCs w:val="22"/>
          <w:lang w:val="fr-FR"/>
        </w:rPr>
        <w:t>recrute un consultant(e) spécialiste de l’évaluation pour la conduite d’une étude d’évaluation d’une situation de référence.</w:t>
      </w:r>
    </w:p>
    <w:bookmarkEnd w:id="2"/>
    <w:p w14:paraId="1A9C4044" w14:textId="77777777" w:rsidR="00AD0610" w:rsidRPr="0023649B" w:rsidRDefault="00AD0610" w:rsidP="00AD0610">
      <w:pPr>
        <w:rPr>
          <w:rFonts w:cstheme="minorHAnsi"/>
          <w:sz w:val="22"/>
          <w:szCs w:val="22"/>
          <w:lang w:val="fr-FR"/>
        </w:rPr>
      </w:pPr>
    </w:p>
    <w:p w14:paraId="2B2FA942" w14:textId="77777777" w:rsidR="00AD0610" w:rsidRPr="0023649B" w:rsidRDefault="00AD0610" w:rsidP="00AD0610">
      <w:pPr>
        <w:jc w:val="both"/>
        <w:rPr>
          <w:rFonts w:cstheme="minorHAnsi"/>
          <w:sz w:val="22"/>
          <w:szCs w:val="22"/>
          <w:lang w:val="fr-FR"/>
        </w:rPr>
      </w:pPr>
    </w:p>
    <w:p w14:paraId="5E7D194C" w14:textId="77777777" w:rsidR="00AD0610" w:rsidRPr="0023649B" w:rsidRDefault="00AD0610" w:rsidP="00AD0610">
      <w:pPr>
        <w:pStyle w:val="Paragraphedeliste"/>
        <w:numPr>
          <w:ilvl w:val="0"/>
          <w:numId w:val="3"/>
        </w:numPr>
        <w:rPr>
          <w:rFonts w:cstheme="minorHAnsi"/>
          <w:b/>
          <w:bCs/>
          <w:sz w:val="22"/>
          <w:szCs w:val="22"/>
          <w:lang w:val="fr-FR"/>
        </w:rPr>
      </w:pPr>
      <w:r w:rsidRPr="0023649B">
        <w:rPr>
          <w:rFonts w:cstheme="minorHAnsi"/>
          <w:b/>
          <w:bCs/>
          <w:sz w:val="22"/>
          <w:szCs w:val="22"/>
          <w:lang w:val="fr-FR"/>
        </w:rPr>
        <w:t>Tâches et responsabilités :</w:t>
      </w:r>
    </w:p>
    <w:p w14:paraId="00406E07" w14:textId="77777777" w:rsidR="00AD0610" w:rsidRPr="0023649B" w:rsidRDefault="00AD0610" w:rsidP="00AD0610">
      <w:pPr>
        <w:rPr>
          <w:rFonts w:cstheme="minorHAnsi"/>
          <w:sz w:val="22"/>
          <w:szCs w:val="22"/>
          <w:lang w:val="fr-FR"/>
        </w:rPr>
      </w:pPr>
      <w:r w:rsidRPr="0023649B">
        <w:rPr>
          <w:rFonts w:cstheme="minorHAnsi"/>
          <w:sz w:val="22"/>
          <w:szCs w:val="22"/>
          <w:lang w:val="fr-FR"/>
        </w:rPr>
        <w:t xml:space="preserve"> </w:t>
      </w:r>
    </w:p>
    <w:p w14:paraId="20A9D6D3" w14:textId="329B069C" w:rsidR="00C40441" w:rsidRPr="0023649B" w:rsidRDefault="00C40441" w:rsidP="00C40441">
      <w:pPr>
        <w:jc w:val="both"/>
        <w:rPr>
          <w:rFonts w:cstheme="minorHAnsi"/>
          <w:sz w:val="22"/>
          <w:szCs w:val="22"/>
          <w:lang w:val="fr-FR"/>
        </w:rPr>
      </w:pPr>
      <w:r w:rsidRPr="0023649B">
        <w:rPr>
          <w:rFonts w:cstheme="minorHAnsi"/>
          <w:sz w:val="22"/>
          <w:szCs w:val="22"/>
          <w:lang w:val="fr-FR"/>
        </w:rPr>
        <w:t>Sous l'autorité du Directeur du Bureau régional de l’UNESCO pour le Maghreb et la supervision directe de la Cheffe de secteur du Programme Education et en collaboration avec la cheffe de projet, le/la consultant/e s'acquittera des tâches suivantes :</w:t>
      </w:r>
    </w:p>
    <w:p w14:paraId="4D3967EF" w14:textId="77777777" w:rsidR="00AD0610" w:rsidRPr="0023649B" w:rsidRDefault="00AD0610" w:rsidP="00AD0610">
      <w:pPr>
        <w:jc w:val="both"/>
        <w:rPr>
          <w:rFonts w:cstheme="minorHAnsi"/>
          <w:sz w:val="22"/>
          <w:szCs w:val="22"/>
          <w:lang w:val="fr-FR"/>
        </w:rPr>
      </w:pPr>
    </w:p>
    <w:p w14:paraId="67B2BB6A" w14:textId="523B61CB" w:rsidR="00944ADD" w:rsidRPr="00FD659C" w:rsidRDefault="00855FCE" w:rsidP="00944ADD">
      <w:pPr>
        <w:pStyle w:val="Default"/>
        <w:numPr>
          <w:ilvl w:val="0"/>
          <w:numId w:val="9"/>
        </w:numPr>
        <w:spacing w:after="22"/>
        <w:jc w:val="both"/>
        <w:rPr>
          <w:sz w:val="22"/>
          <w:szCs w:val="22"/>
        </w:rPr>
      </w:pPr>
      <w:r w:rsidRPr="00855FCE">
        <w:rPr>
          <w:rFonts w:asciiTheme="minorHAnsi" w:hAnsiTheme="minorHAnsi" w:cstheme="minorHAnsi"/>
          <w:sz w:val="22"/>
          <w:szCs w:val="22"/>
        </w:rPr>
        <w:t>Élaboration de la note méthodologique et des outils de l’étude</w:t>
      </w:r>
      <w:r w:rsidRPr="00FD659C">
        <w:rPr>
          <w:sz w:val="22"/>
          <w:szCs w:val="22"/>
        </w:rPr>
        <w:t xml:space="preserve"> ;</w:t>
      </w:r>
      <w:r w:rsidR="00944ADD" w:rsidRPr="00FD659C">
        <w:rPr>
          <w:sz w:val="22"/>
          <w:szCs w:val="22"/>
        </w:rPr>
        <w:t xml:space="preserve"> </w:t>
      </w:r>
    </w:p>
    <w:p w14:paraId="4ECCCE90" w14:textId="387DE9A7" w:rsidR="00944ADD" w:rsidRPr="00855FCE" w:rsidRDefault="00855FCE" w:rsidP="00855FCE">
      <w:pPr>
        <w:pStyle w:val="Default"/>
        <w:numPr>
          <w:ilvl w:val="0"/>
          <w:numId w:val="9"/>
        </w:numPr>
        <w:spacing w:after="22"/>
        <w:jc w:val="both"/>
        <w:rPr>
          <w:sz w:val="22"/>
          <w:szCs w:val="22"/>
        </w:rPr>
      </w:pPr>
      <w:r w:rsidRPr="00855FCE">
        <w:rPr>
          <w:sz w:val="22"/>
          <w:szCs w:val="22"/>
        </w:rPr>
        <w:t xml:space="preserve">Réalisation de l’étude sur le terrain, collecte des données et élaboration du rapport </w:t>
      </w:r>
      <w:r w:rsidR="002A4F4D" w:rsidRPr="00855FCE">
        <w:rPr>
          <w:sz w:val="22"/>
          <w:szCs w:val="22"/>
        </w:rPr>
        <w:t>préliminaire ;</w:t>
      </w:r>
      <w:r w:rsidR="00944ADD" w:rsidRPr="00855FCE">
        <w:rPr>
          <w:sz w:val="22"/>
          <w:szCs w:val="22"/>
        </w:rPr>
        <w:t xml:space="preserve"> </w:t>
      </w:r>
    </w:p>
    <w:p w14:paraId="60E507DA" w14:textId="517975EC" w:rsidR="00855FCE" w:rsidRPr="00FD659C" w:rsidRDefault="00855FCE" w:rsidP="00855FCE">
      <w:pPr>
        <w:pStyle w:val="Default"/>
        <w:numPr>
          <w:ilvl w:val="0"/>
          <w:numId w:val="9"/>
        </w:numPr>
        <w:spacing w:after="22"/>
        <w:jc w:val="both"/>
        <w:rPr>
          <w:sz w:val="22"/>
          <w:szCs w:val="22"/>
        </w:rPr>
      </w:pPr>
      <w:r w:rsidRPr="00855FCE">
        <w:rPr>
          <w:sz w:val="22"/>
          <w:szCs w:val="22"/>
        </w:rPr>
        <w:t>Animation d’un atelier de restitution et remise du rapport final</w:t>
      </w:r>
      <w:r w:rsidR="002A4F4D">
        <w:rPr>
          <w:sz w:val="22"/>
          <w:szCs w:val="22"/>
        </w:rPr>
        <w:t>.</w:t>
      </w:r>
    </w:p>
    <w:p w14:paraId="7063CDBA" w14:textId="77777777" w:rsidR="002D12A7" w:rsidRPr="007877B4" w:rsidRDefault="002D12A7" w:rsidP="00AD0868">
      <w:pPr>
        <w:pStyle w:val="Default"/>
        <w:ind w:left="360"/>
        <w:jc w:val="center"/>
        <w:rPr>
          <w:rFonts w:asciiTheme="minorHAnsi" w:hAnsiTheme="minorHAnsi" w:cstheme="minorHAnsi"/>
          <w:sz w:val="22"/>
          <w:szCs w:val="22"/>
          <w:highlight w:val="yellow"/>
        </w:rPr>
      </w:pPr>
    </w:p>
    <w:p w14:paraId="04B60AC4" w14:textId="77777777" w:rsidR="00AD0610" w:rsidRPr="0023649B" w:rsidRDefault="00AD0610" w:rsidP="00AD0610">
      <w:pPr>
        <w:pStyle w:val="Paragraphedeliste"/>
        <w:numPr>
          <w:ilvl w:val="0"/>
          <w:numId w:val="3"/>
        </w:numPr>
        <w:jc w:val="both"/>
        <w:rPr>
          <w:rFonts w:cstheme="minorHAnsi"/>
          <w:b/>
          <w:bCs/>
          <w:sz w:val="22"/>
          <w:szCs w:val="22"/>
          <w:lang w:val="fr-FR"/>
        </w:rPr>
      </w:pPr>
      <w:r w:rsidRPr="0023649B">
        <w:rPr>
          <w:rFonts w:cstheme="minorHAnsi"/>
          <w:b/>
          <w:bCs/>
          <w:sz w:val="22"/>
          <w:szCs w:val="22"/>
          <w:lang w:val="fr-FR"/>
        </w:rPr>
        <w:t xml:space="preserve">Profil et compétences </w:t>
      </w:r>
    </w:p>
    <w:p w14:paraId="56C7A116" w14:textId="77777777" w:rsidR="00AD0610" w:rsidRPr="0023649B" w:rsidRDefault="00AD0610" w:rsidP="00AD0610">
      <w:pPr>
        <w:pStyle w:val="Paragraphedeliste"/>
        <w:ind w:left="1080"/>
        <w:jc w:val="both"/>
        <w:rPr>
          <w:rFonts w:cstheme="minorHAnsi"/>
          <w:b/>
          <w:bCs/>
          <w:sz w:val="22"/>
          <w:szCs w:val="22"/>
          <w:lang w:val="fr-FR"/>
        </w:rPr>
      </w:pPr>
    </w:p>
    <w:p w14:paraId="3D8262BB" w14:textId="3B88D512" w:rsid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Master ou diplôme universitaire équivalent (bac+5 minimum) dans le domaine de l’économie du développement, en sciences politiques, sciences sociales, développement durable, gestion de projet, coopération internationale ou toute autre discipline pertinente, en adéquation avec les missions à réaliser</w:t>
      </w:r>
      <w:r>
        <w:rPr>
          <w:rFonts w:eastAsia="Times New Roman" w:cstheme="minorHAnsi"/>
          <w:color w:val="000000" w:themeColor="text1"/>
          <w:sz w:val="22"/>
          <w:szCs w:val="22"/>
          <w:lang w:val="fr-FR" w:eastAsia="fr-FR"/>
        </w:rPr>
        <w:t> ;</w:t>
      </w:r>
    </w:p>
    <w:p w14:paraId="02554EB1" w14:textId="59E63D93" w:rsidR="00944ADD"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 xml:space="preserve"> Un minimum de 12 ans dans la mise en œuvre et/ou la conduite d’évaluation de programmes et projets de coopération internationale dans le domaine du développement humain et social et de préférence en éducation</w:t>
      </w:r>
      <w:r>
        <w:rPr>
          <w:rFonts w:eastAsia="Times New Roman" w:cstheme="minorHAnsi"/>
          <w:color w:val="000000" w:themeColor="text1"/>
          <w:sz w:val="22"/>
          <w:szCs w:val="22"/>
          <w:lang w:val="fr-FR" w:eastAsia="fr-FR"/>
        </w:rPr>
        <w:t> ;</w:t>
      </w:r>
    </w:p>
    <w:p w14:paraId="2B0A0232" w14:textId="2B0240E1" w:rsidR="00944ADD" w:rsidRDefault="00944ADD" w:rsidP="00944ADD">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944ADD">
        <w:rPr>
          <w:rFonts w:eastAsia="Times New Roman" w:cstheme="minorHAnsi"/>
          <w:color w:val="000000" w:themeColor="text1"/>
          <w:sz w:val="22"/>
          <w:szCs w:val="22"/>
          <w:lang w:val="fr-FR" w:eastAsia="fr-FR"/>
        </w:rPr>
        <w:t xml:space="preserve">Maîtrise, orale et écrite, de la langue française </w:t>
      </w:r>
    </w:p>
    <w:p w14:paraId="27B93EE1" w14:textId="77777777" w:rsidR="003C0343" w:rsidRPr="007F444E" w:rsidRDefault="003C0343" w:rsidP="003C0343">
      <w:pPr>
        <w:numPr>
          <w:ilvl w:val="0"/>
          <w:numId w:val="1"/>
        </w:numPr>
        <w:shd w:val="clear" w:color="auto" w:fill="FFFFFF"/>
        <w:spacing w:before="100" w:beforeAutospacing="1" w:after="150" w:afterAutospacing="1"/>
        <w:jc w:val="both"/>
        <w:rPr>
          <w:rFonts w:eastAsia="Times New Roman" w:cstheme="minorHAnsi"/>
          <w:color w:val="000000" w:themeColor="text1"/>
          <w:sz w:val="22"/>
          <w:szCs w:val="22"/>
          <w:lang w:val="fr-FR" w:eastAsia="fr-FR"/>
        </w:rPr>
      </w:pPr>
      <w:r w:rsidRPr="007F444E">
        <w:rPr>
          <w:rFonts w:eastAsia="Times New Roman" w:cstheme="minorHAnsi"/>
          <w:color w:val="000000" w:themeColor="text1"/>
          <w:sz w:val="22"/>
          <w:szCs w:val="22"/>
          <w:lang w:val="fr-FR" w:eastAsia="fr-FR"/>
        </w:rPr>
        <w:t xml:space="preserve">Aptitude à communiquer en langue arabe </w:t>
      </w:r>
    </w:p>
    <w:p w14:paraId="1FC098AF" w14:textId="1A9767BE" w:rsidR="00063D88"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lastRenderedPageBreak/>
        <w:t>Expérience d’au moins 8 ans dans le domaine de la coopération internationale, de préférence dans le domaine du développement humain et social, de la mise en œuvre de politiques publiques et/ou de projets axés sur la réalisation d’études portant sur les thématiques de l’éducation ;</w:t>
      </w:r>
    </w:p>
    <w:p w14:paraId="45AC852E" w14:textId="628A0B4F" w:rsidR="00063D88" w:rsidRPr="00040622" w:rsidRDefault="00063D88" w:rsidP="00040622">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 xml:space="preserve">Au moins 5 années d’expérience dans le domaine du suivi-évaluation (S&amp;E) dans le cadre </w:t>
      </w:r>
      <w:r w:rsidRPr="00040622">
        <w:rPr>
          <w:rFonts w:eastAsia="Times New Roman" w:cstheme="minorHAnsi"/>
          <w:color w:val="000000" w:themeColor="text1"/>
          <w:sz w:val="22"/>
          <w:szCs w:val="22"/>
          <w:lang w:val="fr-FR" w:eastAsia="fr-FR"/>
        </w:rPr>
        <w:t>d'un projet de développement : méthodes et approches de S&amp;E (quantitatives et qualitatives), outils numériques de collecte et d’analyse de données ;</w:t>
      </w:r>
    </w:p>
    <w:p w14:paraId="067E21C3" w14:textId="1D05786D" w:rsidR="00063D88"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Avoir réalisé au moins une étude de la situation de référence d’un projet ;</w:t>
      </w:r>
    </w:p>
    <w:p w14:paraId="2FE1E678" w14:textId="57A2EC0B" w:rsidR="00063D88"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Expérience souhaitée en Algérie et/ou au Maghreb</w:t>
      </w:r>
      <w:r w:rsidR="00040622">
        <w:rPr>
          <w:rFonts w:eastAsia="Times New Roman" w:cstheme="minorHAnsi"/>
          <w:color w:val="000000" w:themeColor="text1"/>
          <w:sz w:val="22"/>
          <w:szCs w:val="22"/>
          <w:lang w:val="fr-FR" w:eastAsia="fr-FR"/>
        </w:rPr>
        <w:t> ;</w:t>
      </w:r>
    </w:p>
    <w:p w14:paraId="77FB6FE1" w14:textId="4D9120AD" w:rsidR="00AD0610"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La connaissance des orientations stratégiques de l’UNESCO est un avantage.</w:t>
      </w:r>
    </w:p>
    <w:p w14:paraId="11C764AE" w14:textId="77777777" w:rsidR="00AD0610" w:rsidRPr="0023649B" w:rsidRDefault="00AD0610" w:rsidP="00AD0610">
      <w:pPr>
        <w:pStyle w:val="Paragraphedeliste"/>
        <w:numPr>
          <w:ilvl w:val="0"/>
          <w:numId w:val="3"/>
        </w:numPr>
        <w:jc w:val="both"/>
        <w:rPr>
          <w:rFonts w:cstheme="minorHAnsi"/>
          <w:sz w:val="22"/>
          <w:szCs w:val="22"/>
          <w:lang w:val="fr-FR"/>
        </w:rPr>
      </w:pPr>
      <w:bookmarkStart w:id="3" w:name="_Hlk140070772"/>
      <w:r w:rsidRPr="0023649B">
        <w:rPr>
          <w:rFonts w:cstheme="minorHAnsi"/>
          <w:b/>
          <w:bCs/>
          <w:sz w:val="22"/>
          <w:szCs w:val="22"/>
          <w:lang w:val="fr-FR"/>
        </w:rPr>
        <w:t>Réception des candidatures</w:t>
      </w:r>
      <w:r w:rsidRPr="0023649B">
        <w:rPr>
          <w:rFonts w:cstheme="minorHAnsi"/>
          <w:sz w:val="22"/>
          <w:szCs w:val="22"/>
          <w:lang w:val="fr-FR"/>
        </w:rPr>
        <w:t xml:space="preserve"> </w:t>
      </w:r>
    </w:p>
    <w:p w14:paraId="296E307E" w14:textId="77777777" w:rsidR="00AD0610" w:rsidRPr="0023649B" w:rsidRDefault="00AD0610" w:rsidP="00AD0610">
      <w:pPr>
        <w:jc w:val="both"/>
        <w:rPr>
          <w:rFonts w:cstheme="minorHAnsi"/>
          <w:sz w:val="22"/>
          <w:szCs w:val="22"/>
          <w:lang w:val="fr-FR"/>
        </w:rPr>
      </w:pPr>
    </w:p>
    <w:p w14:paraId="422FCE1F" w14:textId="6F6BD8F2" w:rsidR="003C0343" w:rsidRPr="0023649B" w:rsidRDefault="003C0343" w:rsidP="003C0343">
      <w:pPr>
        <w:jc w:val="both"/>
        <w:rPr>
          <w:rFonts w:cstheme="minorHAnsi"/>
          <w:sz w:val="22"/>
          <w:szCs w:val="22"/>
          <w:lang w:val="fr-FR"/>
        </w:rPr>
      </w:pPr>
      <w:bookmarkStart w:id="4" w:name="_Hlk140397713"/>
      <w:r w:rsidRPr="0023649B">
        <w:rPr>
          <w:rFonts w:cstheme="minorHAnsi"/>
          <w:sz w:val="22"/>
          <w:szCs w:val="22"/>
          <w:lang w:val="fr-FR"/>
        </w:rPr>
        <w:t xml:space="preserve">Le délai de soumission des candidatures est fixé au </w:t>
      </w:r>
      <w:r w:rsidR="00120595">
        <w:rPr>
          <w:rFonts w:cstheme="minorHAnsi"/>
          <w:sz w:val="22"/>
          <w:szCs w:val="22"/>
          <w:lang w:val="fr-FR"/>
        </w:rPr>
        <w:t>03 septembre</w:t>
      </w:r>
      <w:r w:rsidR="0042604B">
        <w:rPr>
          <w:rFonts w:cstheme="minorHAnsi"/>
          <w:sz w:val="22"/>
          <w:szCs w:val="22"/>
          <w:lang w:val="fr-FR"/>
        </w:rPr>
        <w:t xml:space="preserve"> 2023 </w:t>
      </w:r>
      <w:r w:rsidRPr="0023649B">
        <w:rPr>
          <w:rFonts w:cstheme="minorHAnsi"/>
          <w:sz w:val="22"/>
          <w:szCs w:val="22"/>
          <w:lang w:val="fr-FR"/>
        </w:rPr>
        <w:t xml:space="preserve">avant minuit GMT+1. </w:t>
      </w:r>
    </w:p>
    <w:p w14:paraId="3F0345AA" w14:textId="77777777" w:rsidR="003C0343" w:rsidRDefault="003C0343" w:rsidP="003C0343">
      <w:pPr>
        <w:jc w:val="both"/>
        <w:rPr>
          <w:rFonts w:cstheme="minorHAnsi"/>
          <w:sz w:val="22"/>
          <w:szCs w:val="22"/>
          <w:lang w:val="fr-FR"/>
        </w:rPr>
      </w:pPr>
      <w:r w:rsidRPr="0023649B">
        <w:rPr>
          <w:rFonts w:cstheme="minorHAnsi"/>
          <w:sz w:val="22"/>
          <w:szCs w:val="22"/>
          <w:lang w:val="fr-FR"/>
        </w:rPr>
        <w:t xml:space="preserve">Les candidats (es) intéressés (es) par cet appel à candidature sont prié(es) d’envoyer : </w:t>
      </w:r>
    </w:p>
    <w:p w14:paraId="7B9472C1" w14:textId="77777777" w:rsidR="003C0343" w:rsidRPr="00A729D5" w:rsidRDefault="003C0343" w:rsidP="003C0343">
      <w:pPr>
        <w:pStyle w:val="Paragraphedeliste"/>
        <w:numPr>
          <w:ilvl w:val="0"/>
          <w:numId w:val="12"/>
        </w:numPr>
        <w:jc w:val="both"/>
        <w:rPr>
          <w:rFonts w:cstheme="minorHAnsi"/>
          <w:sz w:val="22"/>
          <w:szCs w:val="22"/>
          <w:lang w:val="fr-FR"/>
        </w:rPr>
      </w:pPr>
      <w:r w:rsidRPr="00A729D5">
        <w:rPr>
          <w:rFonts w:cstheme="minorHAnsi"/>
          <w:sz w:val="22"/>
          <w:szCs w:val="22"/>
          <w:lang w:val="fr-FR"/>
        </w:rPr>
        <w:t>Un CV complet en français (en format UNESCO ci-joint</w:t>
      </w:r>
      <w:r>
        <w:rPr>
          <w:rFonts w:cstheme="minorHAnsi"/>
          <w:sz w:val="22"/>
          <w:szCs w:val="22"/>
          <w:lang w:val="fr-FR"/>
        </w:rPr>
        <w:t xml:space="preserve"> le lien </w:t>
      </w:r>
      <w:r>
        <w:rPr>
          <mc:AlternateContent>
            <mc:Choice Requires="w16se">
              <w:rFonts w:cstheme="minorHAnsi"/>
            </mc:Choice>
            <mc:Fallback>
              <w:rFonts w:ascii="Segoe UI Emoji" w:eastAsia="Segoe UI Emoji" w:hAnsi="Segoe UI Emoji" w:cs="Segoe UI Emoji"/>
            </mc:Fallback>
          </mc:AlternateContent>
          <w:sz w:val="22"/>
          <w:szCs w:val="22"/>
          <w:lang w:val="fr-FR"/>
        </w:rPr>
        <mc:AlternateContent>
          <mc:Choice Requires="w16se">
            <w16se:symEx w16se:font="Segoe UI Emoji" w16se:char="1F517"/>
          </mc:Choice>
          <mc:Fallback>
            <w:t>🔗</w:t>
          </mc:Fallback>
        </mc:AlternateContent>
      </w:r>
      <w:r w:rsidRPr="00D010F9">
        <w:rPr>
          <w:rFonts w:cstheme="minorHAnsi"/>
          <w:sz w:val="22"/>
          <w:szCs w:val="22"/>
          <w:lang w:val="fr-FR"/>
        </w:rPr>
        <w:t>).</w:t>
      </w:r>
    </w:p>
    <w:p w14:paraId="09035AD1" w14:textId="77777777" w:rsidR="003C0343" w:rsidRDefault="003C0343" w:rsidP="003C0343">
      <w:pPr>
        <w:pStyle w:val="Paragraphedeliste"/>
        <w:numPr>
          <w:ilvl w:val="0"/>
          <w:numId w:val="12"/>
        </w:numPr>
        <w:jc w:val="both"/>
        <w:rPr>
          <w:rFonts w:cstheme="minorHAnsi"/>
          <w:sz w:val="22"/>
          <w:szCs w:val="22"/>
          <w:lang w:val="fr-FR"/>
        </w:rPr>
      </w:pPr>
      <w:r w:rsidRPr="00D010F9">
        <w:rPr>
          <w:rFonts w:cstheme="minorHAnsi"/>
          <w:sz w:val="22"/>
          <w:szCs w:val="22"/>
          <w:lang w:val="fr-FR"/>
        </w:rPr>
        <w:t>Une offre technique et financière (pour l'expertise et les frais de mission).</w:t>
      </w:r>
    </w:p>
    <w:p w14:paraId="60BFAB69" w14:textId="77777777" w:rsidR="003C0343" w:rsidRDefault="003C0343" w:rsidP="003C0343">
      <w:pPr>
        <w:jc w:val="both"/>
        <w:rPr>
          <w:rFonts w:cstheme="minorHAnsi"/>
          <w:sz w:val="22"/>
          <w:szCs w:val="22"/>
          <w:lang w:val="fr-FR"/>
        </w:rPr>
      </w:pPr>
    </w:p>
    <w:p w14:paraId="341FD0C8" w14:textId="77777777" w:rsidR="003C0343" w:rsidRDefault="003C0343" w:rsidP="003C0343">
      <w:pPr>
        <w:jc w:val="both"/>
        <w:rPr>
          <w:rFonts w:cstheme="minorHAnsi"/>
          <w:sz w:val="22"/>
          <w:szCs w:val="22"/>
          <w:lang w:val="fr-FR"/>
        </w:rPr>
      </w:pPr>
      <w:r>
        <w:rPr>
          <w:rFonts w:cstheme="minorHAnsi"/>
          <w:sz w:val="22"/>
          <w:szCs w:val="22"/>
          <w:lang w:val="fr-FR"/>
        </w:rPr>
        <w:t xml:space="preserve">Les termes de références de la mission sont téléchargeables sur </w:t>
      </w:r>
      <w:r w:rsidRPr="006C6D5D">
        <w:rPr>
          <w:rFonts w:cstheme="minorHAnsi"/>
          <w:color w:val="000000" w:themeColor="text1"/>
          <w:sz w:val="22"/>
          <w:szCs w:val="22"/>
          <w:lang w:val="fr-FR"/>
        </w:rPr>
        <w:t xml:space="preserve">ce lien </w:t>
      </w:r>
      <w:r w:rsidRPr="006C6D5D">
        <w:rPr>
          <mc:AlternateContent>
            <mc:Choice Requires="w16se">
              <w:rFonts w:cstheme="minorHAnsi"/>
            </mc:Choice>
            <mc:Fallback>
              <w:rFonts w:ascii="Segoe UI Emoji" w:eastAsia="Segoe UI Emoji" w:hAnsi="Segoe UI Emoji" w:cs="Segoe UI Emoji"/>
            </mc:Fallback>
          </mc:AlternateContent>
          <w:color w:val="000000" w:themeColor="text1"/>
          <w:sz w:val="22"/>
          <w:szCs w:val="22"/>
          <w:lang w:val="fr-FR"/>
        </w:rPr>
        <mc:AlternateContent>
          <mc:Choice Requires="w16se">
            <w16se:symEx w16se:font="Segoe UI Emoji" w16se:char="1F517"/>
          </mc:Choice>
          <mc:Fallback>
            <w:t>🔗</w:t>
          </mc:Fallback>
        </mc:AlternateContent>
      </w:r>
      <w:r w:rsidRPr="006C6D5D">
        <w:rPr>
          <w:rFonts w:cstheme="minorHAnsi"/>
          <w:color w:val="000000" w:themeColor="text1"/>
          <w:sz w:val="22"/>
          <w:szCs w:val="22"/>
          <w:lang w:val="fr-FR"/>
        </w:rPr>
        <w:t xml:space="preserve"> </w:t>
      </w:r>
    </w:p>
    <w:bookmarkEnd w:id="4"/>
    <w:p w14:paraId="4D7CFFBE" w14:textId="77777777" w:rsidR="00EE621A" w:rsidRDefault="00EE621A" w:rsidP="00B2413A">
      <w:pPr>
        <w:jc w:val="both"/>
        <w:rPr>
          <w:rFonts w:cstheme="minorHAnsi"/>
          <w:sz w:val="22"/>
          <w:szCs w:val="22"/>
          <w:lang w:val="fr-FR"/>
        </w:rPr>
      </w:pPr>
    </w:p>
    <w:p w14:paraId="2E54DF8C" w14:textId="13D1C9DE" w:rsidR="00B2413A" w:rsidRPr="00C1260E" w:rsidRDefault="00B2413A" w:rsidP="00B2413A">
      <w:pPr>
        <w:jc w:val="both"/>
        <w:rPr>
          <w:rFonts w:cstheme="minorHAnsi"/>
          <w:sz w:val="22"/>
          <w:szCs w:val="22"/>
          <w:lang w:val="fr-FR"/>
        </w:rPr>
      </w:pPr>
      <w:r w:rsidRPr="00C1260E">
        <w:rPr>
          <w:rFonts w:cstheme="minorHAnsi"/>
          <w:sz w:val="22"/>
          <w:szCs w:val="22"/>
          <w:lang w:val="fr-FR"/>
        </w:rPr>
        <w:t xml:space="preserve">Merci d’envoyer les candidatures aux adresses suivantes : </w:t>
      </w:r>
      <w:hyperlink r:id="rId7" w:history="1">
        <w:r w:rsidRPr="00C1260E">
          <w:rPr>
            <w:rStyle w:val="Lienhypertexte"/>
            <w:rFonts w:cstheme="minorHAnsi"/>
            <w:sz w:val="22"/>
            <w:szCs w:val="22"/>
            <w:lang w:val="fr-FR"/>
          </w:rPr>
          <w:t>rabat@unesco.org</w:t>
        </w:r>
      </w:hyperlink>
      <w:r w:rsidRPr="00C1260E">
        <w:rPr>
          <w:rFonts w:cstheme="minorHAnsi"/>
          <w:sz w:val="22"/>
          <w:szCs w:val="22"/>
          <w:lang w:val="fr-FR"/>
        </w:rPr>
        <w:t xml:space="preserve"> et </w:t>
      </w:r>
      <w:hyperlink r:id="rId8" w:history="1">
        <w:r w:rsidRPr="00C1260E">
          <w:rPr>
            <w:rStyle w:val="Lienhypertexte"/>
            <w:rFonts w:cstheme="minorHAnsi"/>
            <w:sz w:val="22"/>
            <w:szCs w:val="22"/>
            <w:lang w:val="fr-FR"/>
          </w:rPr>
          <w:t>ne.labane@unesco.org</w:t>
        </w:r>
      </w:hyperlink>
      <w:r w:rsidRPr="00C1260E">
        <w:rPr>
          <w:rFonts w:cstheme="minorHAnsi"/>
          <w:sz w:val="22"/>
          <w:szCs w:val="22"/>
          <w:lang w:val="fr-FR"/>
        </w:rPr>
        <w:t>.</w:t>
      </w:r>
    </w:p>
    <w:p w14:paraId="28FC6C0C" w14:textId="5F3E0FC8" w:rsidR="00AD0610" w:rsidRPr="00C1260E" w:rsidRDefault="00B2413A" w:rsidP="00B2413A">
      <w:pPr>
        <w:jc w:val="both"/>
        <w:rPr>
          <w:rFonts w:cstheme="minorHAnsi"/>
          <w:sz w:val="22"/>
          <w:szCs w:val="22"/>
          <w:lang w:val="fr-FR"/>
        </w:rPr>
      </w:pPr>
      <w:r w:rsidRPr="00B26A74">
        <w:rPr>
          <w:rFonts w:cstheme="minorHAnsi"/>
          <w:sz w:val="22"/>
          <w:szCs w:val="22"/>
          <w:lang w:val="fr-FR"/>
        </w:rPr>
        <w:t>Préciser en objet</w:t>
      </w:r>
      <w:r w:rsidR="00B26A74">
        <w:rPr>
          <w:rFonts w:cstheme="minorHAnsi"/>
          <w:sz w:val="22"/>
          <w:szCs w:val="22"/>
          <w:lang w:val="fr-FR"/>
        </w:rPr>
        <w:t xml:space="preserve"> : </w:t>
      </w:r>
      <w:r w:rsidR="00B26A74" w:rsidRPr="007F444E">
        <w:rPr>
          <w:rFonts w:cstheme="minorHAnsi"/>
          <w:b/>
          <w:bCs/>
          <w:sz w:val="22"/>
          <w:szCs w:val="22"/>
          <w:lang w:val="fr-FR"/>
        </w:rPr>
        <w:t>consultant(e)</w:t>
      </w:r>
      <w:r w:rsidR="00D85297" w:rsidRPr="007F444E">
        <w:rPr>
          <w:rFonts w:cstheme="minorHAnsi"/>
          <w:sz w:val="22"/>
          <w:szCs w:val="22"/>
          <w:lang w:val="fr-FR"/>
        </w:rPr>
        <w:t xml:space="preserve"> : </w:t>
      </w:r>
      <w:r w:rsidR="00C1260E" w:rsidRPr="007F444E">
        <w:rPr>
          <w:rFonts w:cstheme="minorHAnsi"/>
          <w:b/>
          <w:bCs/>
          <w:sz w:val="22"/>
          <w:szCs w:val="22"/>
          <w:lang w:val="fr-FR"/>
        </w:rPr>
        <w:t>conduite d’une étude d’évaluation d’une situation de référence</w:t>
      </w:r>
    </w:p>
    <w:p w14:paraId="76C9CFC3" w14:textId="77777777" w:rsidR="00AD0610" w:rsidRPr="0023649B" w:rsidRDefault="00AD0610" w:rsidP="00AD0610">
      <w:pPr>
        <w:rPr>
          <w:rFonts w:cstheme="minorHAnsi"/>
          <w:sz w:val="22"/>
          <w:szCs w:val="22"/>
          <w:lang w:val="fr-FR"/>
        </w:rPr>
      </w:pPr>
    </w:p>
    <w:bookmarkEnd w:id="3"/>
    <w:p w14:paraId="37347004" w14:textId="77777777" w:rsidR="00AD0610" w:rsidRPr="0023649B" w:rsidRDefault="00AD0610" w:rsidP="00AD0610">
      <w:pPr>
        <w:rPr>
          <w:rFonts w:cstheme="minorHAnsi"/>
          <w:sz w:val="22"/>
          <w:szCs w:val="22"/>
          <w:lang w:val="fr-FR"/>
        </w:rPr>
      </w:pPr>
    </w:p>
    <w:p w14:paraId="098A6CB8" w14:textId="77777777" w:rsidR="00AD0610" w:rsidRPr="00A7346A" w:rsidRDefault="00AD0610" w:rsidP="00AD0610">
      <w:pPr>
        <w:rPr>
          <w:rFonts w:cstheme="minorHAnsi"/>
          <w:sz w:val="22"/>
          <w:szCs w:val="22"/>
          <w:lang w:val="fr-FR"/>
        </w:rPr>
      </w:pPr>
      <w:bookmarkStart w:id="5" w:name="_Hlk92986604"/>
      <w:bookmarkEnd w:id="5"/>
    </w:p>
    <w:sectPr w:rsidR="00AD0610" w:rsidRPr="00A7346A" w:rsidSect="00CC61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7730" w14:textId="77777777" w:rsidR="002D3BC3" w:rsidRDefault="002D3BC3" w:rsidP="00AD0610">
      <w:r>
        <w:separator/>
      </w:r>
    </w:p>
  </w:endnote>
  <w:endnote w:type="continuationSeparator" w:id="0">
    <w:p w14:paraId="5B67CAB5" w14:textId="77777777" w:rsidR="002D3BC3" w:rsidRDefault="002D3BC3" w:rsidP="00AD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BFD0" w14:textId="77777777" w:rsidR="002D3BC3" w:rsidRDefault="002D3BC3" w:rsidP="00AD0610">
      <w:r>
        <w:separator/>
      </w:r>
    </w:p>
  </w:footnote>
  <w:footnote w:type="continuationSeparator" w:id="0">
    <w:p w14:paraId="19FA3F14" w14:textId="77777777" w:rsidR="002D3BC3" w:rsidRDefault="002D3BC3" w:rsidP="00AD0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4A1"/>
    <w:multiLevelType w:val="hybridMultilevel"/>
    <w:tmpl w:val="FE548E48"/>
    <w:lvl w:ilvl="0" w:tplc="040C0001">
      <w:start w:val="1"/>
      <w:numFmt w:val="bullet"/>
      <w:lvlText w:val=""/>
      <w:lvlJc w:val="left"/>
      <w:pPr>
        <w:ind w:left="1145"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84023"/>
    <w:multiLevelType w:val="hybridMultilevel"/>
    <w:tmpl w:val="2C868D32"/>
    <w:lvl w:ilvl="0" w:tplc="04090017">
      <w:start w:val="1"/>
      <w:numFmt w:val="lowerLetter"/>
      <w:lvlText w:val="%1)"/>
      <w:lvlJc w:val="left"/>
      <w:pPr>
        <w:ind w:left="720" w:hanging="360"/>
      </w:pPr>
    </w:lvl>
    <w:lvl w:ilvl="1" w:tplc="4DBA5F00">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C4A07"/>
    <w:multiLevelType w:val="hybridMultilevel"/>
    <w:tmpl w:val="3D1CE808"/>
    <w:lvl w:ilvl="0" w:tplc="FCB8B36E">
      <w:start w:val="1"/>
      <w:numFmt w:val="decimal"/>
      <w:lvlText w:val="%1."/>
      <w:lvlJc w:val="left"/>
      <w:pPr>
        <w:ind w:left="1145"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7C3D8A"/>
    <w:multiLevelType w:val="hybridMultilevel"/>
    <w:tmpl w:val="BE8C742A"/>
    <w:lvl w:ilvl="0" w:tplc="A5AAD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7C2E"/>
    <w:multiLevelType w:val="multilevel"/>
    <w:tmpl w:val="7DDE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F7EDB"/>
    <w:multiLevelType w:val="hybridMultilevel"/>
    <w:tmpl w:val="2BA01280"/>
    <w:lvl w:ilvl="0" w:tplc="04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154EF7"/>
    <w:multiLevelType w:val="hybridMultilevel"/>
    <w:tmpl w:val="B0844DA6"/>
    <w:lvl w:ilvl="0" w:tplc="C8DAE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72AA1"/>
    <w:multiLevelType w:val="hybridMultilevel"/>
    <w:tmpl w:val="18EA3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A7479B"/>
    <w:multiLevelType w:val="hybridMultilevel"/>
    <w:tmpl w:val="A49CA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A207E2"/>
    <w:multiLevelType w:val="hybridMultilevel"/>
    <w:tmpl w:val="E1D2EEEA"/>
    <w:lvl w:ilvl="0" w:tplc="49EC47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8852A6"/>
    <w:multiLevelType w:val="hybridMultilevel"/>
    <w:tmpl w:val="D5688148"/>
    <w:lvl w:ilvl="0" w:tplc="A5AAD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9592B"/>
    <w:multiLevelType w:val="hybridMultilevel"/>
    <w:tmpl w:val="22906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1853695">
    <w:abstractNumId w:val="10"/>
  </w:num>
  <w:num w:numId="2" w16cid:durableId="1612514459">
    <w:abstractNumId w:val="3"/>
  </w:num>
  <w:num w:numId="3" w16cid:durableId="1704475799">
    <w:abstractNumId w:val="2"/>
  </w:num>
  <w:num w:numId="4" w16cid:durableId="862789871">
    <w:abstractNumId w:val="9"/>
  </w:num>
  <w:num w:numId="5" w16cid:durableId="885600357">
    <w:abstractNumId w:val="1"/>
  </w:num>
  <w:num w:numId="6" w16cid:durableId="1927419089">
    <w:abstractNumId w:val="6"/>
  </w:num>
  <w:num w:numId="7" w16cid:durableId="68114642">
    <w:abstractNumId w:val="4"/>
  </w:num>
  <w:num w:numId="8" w16cid:durableId="1611008147">
    <w:abstractNumId w:val="5"/>
  </w:num>
  <w:num w:numId="9" w16cid:durableId="1013414506">
    <w:abstractNumId w:val="0"/>
  </w:num>
  <w:num w:numId="10" w16cid:durableId="924922159">
    <w:abstractNumId w:val="11"/>
  </w:num>
  <w:num w:numId="11" w16cid:durableId="1219433783">
    <w:abstractNumId w:val="7"/>
  </w:num>
  <w:num w:numId="12" w16cid:durableId="358286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EC"/>
    <w:rsid w:val="00040622"/>
    <w:rsid w:val="00063D88"/>
    <w:rsid w:val="00064DE4"/>
    <w:rsid w:val="00120595"/>
    <w:rsid w:val="0016606D"/>
    <w:rsid w:val="0023649B"/>
    <w:rsid w:val="002A4F4D"/>
    <w:rsid w:val="002A670D"/>
    <w:rsid w:val="002D12A7"/>
    <w:rsid w:val="002D3BC3"/>
    <w:rsid w:val="002E3CEA"/>
    <w:rsid w:val="002F368C"/>
    <w:rsid w:val="002F4C67"/>
    <w:rsid w:val="002F6F7E"/>
    <w:rsid w:val="00360A94"/>
    <w:rsid w:val="003C0343"/>
    <w:rsid w:val="00421E7A"/>
    <w:rsid w:val="0042604B"/>
    <w:rsid w:val="00472386"/>
    <w:rsid w:val="004842CC"/>
    <w:rsid w:val="004C640C"/>
    <w:rsid w:val="005A34E6"/>
    <w:rsid w:val="005B71BF"/>
    <w:rsid w:val="005B7E67"/>
    <w:rsid w:val="00651ED6"/>
    <w:rsid w:val="0065617E"/>
    <w:rsid w:val="00714305"/>
    <w:rsid w:val="00731E83"/>
    <w:rsid w:val="0079721C"/>
    <w:rsid w:val="007F444E"/>
    <w:rsid w:val="0083340A"/>
    <w:rsid w:val="00855FCE"/>
    <w:rsid w:val="008E2795"/>
    <w:rsid w:val="00944ADD"/>
    <w:rsid w:val="009E70E4"/>
    <w:rsid w:val="00A23F67"/>
    <w:rsid w:val="00A7346A"/>
    <w:rsid w:val="00AD0610"/>
    <w:rsid w:val="00AD0868"/>
    <w:rsid w:val="00B2413A"/>
    <w:rsid w:val="00B26A74"/>
    <w:rsid w:val="00B453B1"/>
    <w:rsid w:val="00B93E97"/>
    <w:rsid w:val="00BC647A"/>
    <w:rsid w:val="00C1260E"/>
    <w:rsid w:val="00C40441"/>
    <w:rsid w:val="00D10C79"/>
    <w:rsid w:val="00D259EC"/>
    <w:rsid w:val="00D74244"/>
    <w:rsid w:val="00D82F25"/>
    <w:rsid w:val="00D85297"/>
    <w:rsid w:val="00E533B1"/>
    <w:rsid w:val="00EA66BB"/>
    <w:rsid w:val="00EE621A"/>
    <w:rsid w:val="00FD2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BB2D"/>
  <w15:chartTrackingRefBased/>
  <w15:docId w15:val="{26322679-3CBC-469E-BA87-33FD2CD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A7"/>
    <w:pPr>
      <w:spacing w:after="0" w:line="240" w:lineRule="auto"/>
    </w:pPr>
    <w:rPr>
      <w:rFonts w:eastAsiaTheme="minorHAnsi"/>
      <w:kern w:val="0"/>
      <w:sz w:val="24"/>
      <w:szCs w:val="24"/>
      <w:lang w:val="en-US"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0610"/>
    <w:pPr>
      <w:tabs>
        <w:tab w:val="center" w:pos="4536"/>
        <w:tab w:val="right" w:pos="9072"/>
      </w:tabs>
    </w:pPr>
  </w:style>
  <w:style w:type="character" w:customStyle="1" w:styleId="En-tteCar">
    <w:name w:val="En-tête Car"/>
    <w:basedOn w:val="Policepardfaut"/>
    <w:link w:val="En-tte"/>
    <w:uiPriority w:val="99"/>
    <w:rsid w:val="00AD0610"/>
  </w:style>
  <w:style w:type="paragraph" w:styleId="Pieddepage">
    <w:name w:val="footer"/>
    <w:basedOn w:val="Normal"/>
    <w:link w:val="PieddepageCar"/>
    <w:uiPriority w:val="99"/>
    <w:unhideWhenUsed/>
    <w:rsid w:val="00AD0610"/>
    <w:pPr>
      <w:tabs>
        <w:tab w:val="center" w:pos="4536"/>
        <w:tab w:val="right" w:pos="9072"/>
      </w:tabs>
    </w:pPr>
  </w:style>
  <w:style w:type="character" w:customStyle="1" w:styleId="PieddepageCar">
    <w:name w:val="Pied de page Car"/>
    <w:basedOn w:val="Policepardfaut"/>
    <w:link w:val="Pieddepage"/>
    <w:uiPriority w:val="99"/>
    <w:rsid w:val="00AD0610"/>
  </w:style>
  <w:style w:type="character" w:styleId="Lienhypertexte">
    <w:name w:val="Hyperlink"/>
    <w:basedOn w:val="Policepardfaut"/>
    <w:uiPriority w:val="99"/>
    <w:unhideWhenUsed/>
    <w:rsid w:val="00AD0610"/>
    <w:rPr>
      <w:color w:val="0563C1" w:themeColor="hyperlink"/>
      <w:u w:val="single"/>
    </w:rPr>
  </w:style>
  <w:style w:type="paragraph" w:styleId="NormalWeb">
    <w:name w:val="Normal (Web)"/>
    <w:basedOn w:val="Normal"/>
    <w:uiPriority w:val="99"/>
    <w:semiHidden/>
    <w:unhideWhenUsed/>
    <w:rsid w:val="00AD0610"/>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99"/>
    <w:qFormat/>
    <w:rsid w:val="00AD0610"/>
    <w:pPr>
      <w:ind w:left="720"/>
      <w:contextualSpacing/>
    </w:pPr>
  </w:style>
  <w:style w:type="paragraph" w:customStyle="1" w:styleId="Default">
    <w:name w:val="Default"/>
    <w:rsid w:val="00C40441"/>
    <w:pPr>
      <w:autoSpaceDE w:val="0"/>
      <w:autoSpaceDN w:val="0"/>
      <w:adjustRightInd w:val="0"/>
      <w:spacing w:after="0" w:line="240" w:lineRule="auto"/>
    </w:pPr>
    <w:rPr>
      <w:rFonts w:ascii="Calibri" w:eastAsiaTheme="minorHAnsi" w:hAnsi="Calibri" w:cs="Calibri"/>
      <w:color w:val="000000"/>
      <w:kern w:val="0"/>
      <w:sz w:val="24"/>
      <w:szCs w:val="24"/>
      <w:lang w:eastAsia="en-US"/>
      <w14:ligatures w14:val="none"/>
    </w:rPr>
  </w:style>
  <w:style w:type="character" w:styleId="Mentionnonrsolue">
    <w:name w:val="Unresolved Mention"/>
    <w:basedOn w:val="Policepardfaut"/>
    <w:uiPriority w:val="99"/>
    <w:semiHidden/>
    <w:unhideWhenUsed/>
    <w:rsid w:val="0079721C"/>
    <w:rPr>
      <w:color w:val="605E5C"/>
      <w:shd w:val="clear" w:color="auto" w:fill="E1DFDD"/>
    </w:rPr>
  </w:style>
  <w:style w:type="character" w:customStyle="1" w:styleId="Style1Car">
    <w:name w:val="Style1 Car"/>
    <w:basedOn w:val="Policepardfaut"/>
    <w:link w:val="Style1"/>
    <w:locked/>
    <w:rsid w:val="00A7346A"/>
    <w:rPr>
      <w:rFonts w:ascii="Arial" w:hAnsi="Arial" w:cs="Arial"/>
      <w:color w:val="0070C0"/>
    </w:rPr>
  </w:style>
  <w:style w:type="paragraph" w:customStyle="1" w:styleId="Style1">
    <w:name w:val="Style1"/>
    <w:basedOn w:val="Normal"/>
    <w:link w:val="Style1Car"/>
    <w:rsid w:val="00A7346A"/>
    <w:pPr>
      <w:spacing w:line="360" w:lineRule="auto"/>
      <w:jc w:val="center"/>
    </w:pPr>
    <w:rPr>
      <w:rFonts w:ascii="Arial" w:eastAsiaTheme="minorEastAsia" w:hAnsi="Arial" w:cs="Arial"/>
      <w:color w:val="0070C0"/>
      <w:kern w:val="2"/>
      <w:sz w:val="22"/>
      <w:szCs w:val="22"/>
      <w:lang w:val="fr-FR"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abane@unesco.org" TargetMode="External"/><Relationship Id="rId3" Type="http://schemas.openxmlformats.org/officeDocument/2006/relationships/settings" Target="settings.xml"/><Relationship Id="rId7" Type="http://schemas.openxmlformats.org/officeDocument/2006/relationships/hyperlink" Target="mailto:rabat@unes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529</Words>
  <Characters>2913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UNESCO</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Labane, Nour El Houda;Aoudia, Rachida</dc:creator>
  <cp:keywords/>
  <dc:description/>
  <cp:lastModifiedBy>Labane, Nour El Houda</cp:lastModifiedBy>
  <cp:revision>10</cp:revision>
  <dcterms:created xsi:type="dcterms:W3CDTF">2023-07-12T16:00:00Z</dcterms:created>
  <dcterms:modified xsi:type="dcterms:W3CDTF">2023-08-10T09:39:00Z</dcterms:modified>
</cp:coreProperties>
</file>